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544A2" w14:textId="433B0D18" w:rsidR="004C6BEE" w:rsidRPr="00F455A1" w:rsidRDefault="004C6BEE" w:rsidP="004C6BEE">
      <w:pPr>
        <w:autoSpaceDE w:val="0"/>
        <w:autoSpaceDN w:val="0"/>
        <w:adjustRightInd w:val="0"/>
        <w:rPr>
          <w:b/>
        </w:rPr>
      </w:pPr>
      <w:r>
        <w:rPr>
          <w:b/>
        </w:rPr>
        <w:t>ASSE A CANTILEVER SERIE ELEKTRO VBK</w:t>
      </w:r>
    </w:p>
    <w:p w14:paraId="095A8ECF" w14:textId="77777777" w:rsidR="004C6BEE" w:rsidRDefault="004C6BEE" w:rsidP="009C72DA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</w:p>
    <w:p w14:paraId="544EFE1B" w14:textId="600F0159" w:rsidR="00301057" w:rsidRDefault="004C6BEE" w:rsidP="009C72DA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>
        <w:rPr>
          <w:rFonts w:ascii="Futura Lt BT" w:hAnsi="Futura Lt BT"/>
          <w:sz w:val="22"/>
          <w:szCs w:val="22"/>
        </w:rPr>
        <w:t>Metal Work presenta il nuovo a</w:t>
      </w:r>
      <w:r w:rsidR="009C72DA" w:rsidRPr="004C6BEE">
        <w:rPr>
          <w:rFonts w:ascii="Futura Lt BT" w:hAnsi="Futura Lt BT"/>
          <w:sz w:val="22"/>
          <w:szCs w:val="22"/>
        </w:rPr>
        <w:t xml:space="preserve">sse elettrico senza stelo a cinghia </w:t>
      </w:r>
      <w:r>
        <w:rPr>
          <w:rFonts w:ascii="Futura Lt BT" w:hAnsi="Futura Lt BT"/>
          <w:sz w:val="22"/>
          <w:szCs w:val="22"/>
        </w:rPr>
        <w:t xml:space="preserve">Serie VBK, </w:t>
      </w:r>
      <w:r w:rsidR="00301057">
        <w:rPr>
          <w:rFonts w:ascii="Futura Lt BT" w:hAnsi="Futura Lt BT"/>
          <w:sz w:val="22"/>
          <w:szCs w:val="22"/>
        </w:rPr>
        <w:t xml:space="preserve">pensato per le </w:t>
      </w:r>
      <w:r>
        <w:rPr>
          <w:rFonts w:ascii="Futura Lt BT" w:hAnsi="Futura Lt BT"/>
          <w:sz w:val="22"/>
          <w:szCs w:val="22"/>
        </w:rPr>
        <w:t xml:space="preserve">applicazioni nelle quali il gruppo motore rimane fisso ed il corpo estruso si muove (soluzione </w:t>
      </w:r>
      <w:r w:rsidR="00301057">
        <w:rPr>
          <w:rFonts w:ascii="Futura Lt BT" w:hAnsi="Futura Lt BT"/>
          <w:sz w:val="22"/>
          <w:szCs w:val="22"/>
        </w:rPr>
        <w:t>detta “</w:t>
      </w:r>
      <w:r>
        <w:rPr>
          <w:rFonts w:ascii="Futura Lt BT" w:hAnsi="Futura Lt BT"/>
          <w:sz w:val="22"/>
          <w:szCs w:val="22"/>
        </w:rPr>
        <w:t>a cantilever</w:t>
      </w:r>
      <w:r w:rsidR="00301057">
        <w:rPr>
          <w:rFonts w:ascii="Futura Lt BT" w:hAnsi="Futura Lt BT"/>
          <w:sz w:val="22"/>
          <w:szCs w:val="22"/>
        </w:rPr>
        <w:t>”</w:t>
      </w:r>
      <w:r>
        <w:rPr>
          <w:rFonts w:ascii="Futura Lt BT" w:hAnsi="Futura Lt BT"/>
          <w:sz w:val="22"/>
          <w:szCs w:val="22"/>
        </w:rPr>
        <w:t>).</w:t>
      </w:r>
      <w:r w:rsidR="00301057">
        <w:rPr>
          <w:rFonts w:ascii="Futura Lt BT" w:hAnsi="Futura Lt BT"/>
          <w:sz w:val="22"/>
          <w:szCs w:val="22"/>
        </w:rPr>
        <w:t xml:space="preserve"> Il nuovo asse ha una</w:t>
      </w:r>
      <w:r w:rsidR="009C72DA" w:rsidRPr="004C6BEE">
        <w:rPr>
          <w:rFonts w:ascii="Futura Lt BT" w:hAnsi="Futura Lt BT"/>
          <w:sz w:val="22"/>
          <w:szCs w:val="22"/>
        </w:rPr>
        <w:t xml:space="preserve"> struttura portante costituita da un estruso</w:t>
      </w:r>
      <w:r>
        <w:rPr>
          <w:rFonts w:ascii="Futura Lt BT" w:hAnsi="Futura Lt BT"/>
          <w:sz w:val="22"/>
          <w:szCs w:val="22"/>
        </w:rPr>
        <w:t xml:space="preserve"> </w:t>
      </w:r>
      <w:r w:rsidR="009C72DA" w:rsidRPr="004C6BEE">
        <w:rPr>
          <w:rFonts w:ascii="Futura Lt BT" w:hAnsi="Futura Lt BT"/>
          <w:sz w:val="22"/>
          <w:szCs w:val="22"/>
        </w:rPr>
        <w:t>di alluminio anodizzato</w:t>
      </w:r>
      <w:r>
        <w:rPr>
          <w:rFonts w:ascii="Futura Lt BT" w:hAnsi="Futura Lt BT"/>
          <w:sz w:val="22"/>
          <w:szCs w:val="22"/>
        </w:rPr>
        <w:t xml:space="preserve"> e </w:t>
      </w:r>
      <w:r w:rsidR="00301057">
        <w:rPr>
          <w:rFonts w:ascii="Futura Lt BT" w:hAnsi="Futura Lt BT"/>
          <w:sz w:val="22"/>
          <w:szCs w:val="22"/>
        </w:rPr>
        <w:t xml:space="preserve">un </w:t>
      </w:r>
      <w:r w:rsidR="009C72DA" w:rsidRPr="004C6BEE">
        <w:rPr>
          <w:rFonts w:ascii="Futura Lt BT" w:hAnsi="Futura Lt BT"/>
          <w:sz w:val="22"/>
          <w:szCs w:val="22"/>
        </w:rPr>
        <w:t xml:space="preserve">sistema di guida lineare </w:t>
      </w:r>
      <w:r>
        <w:rPr>
          <w:rFonts w:ascii="Futura Lt BT" w:hAnsi="Futura Lt BT"/>
          <w:sz w:val="22"/>
          <w:szCs w:val="22"/>
        </w:rPr>
        <w:t xml:space="preserve">realizzata mediante </w:t>
      </w:r>
      <w:r w:rsidR="009C72DA" w:rsidRPr="004C6BEE">
        <w:rPr>
          <w:rFonts w:ascii="Futura Lt BT" w:hAnsi="Futura Lt BT"/>
          <w:sz w:val="22"/>
          <w:szCs w:val="22"/>
        </w:rPr>
        <w:t>rotaia e</w:t>
      </w:r>
      <w:r w:rsidR="00301057">
        <w:rPr>
          <w:rFonts w:ascii="Futura Lt BT" w:hAnsi="Futura Lt BT"/>
          <w:sz w:val="22"/>
          <w:szCs w:val="22"/>
        </w:rPr>
        <w:t xml:space="preserve"> </w:t>
      </w:r>
      <w:r w:rsidR="009C72DA" w:rsidRPr="004C6BEE">
        <w:rPr>
          <w:rFonts w:ascii="Futura Lt BT" w:hAnsi="Futura Lt BT"/>
          <w:sz w:val="22"/>
          <w:szCs w:val="22"/>
        </w:rPr>
        <w:t>pattini a ricircolo di sfere.</w:t>
      </w:r>
    </w:p>
    <w:p w14:paraId="5BCD2912" w14:textId="77777777" w:rsidR="00C66744" w:rsidRDefault="00301057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>
        <w:rPr>
          <w:rFonts w:ascii="Futura Lt BT" w:hAnsi="Futura Lt BT"/>
          <w:sz w:val="22"/>
          <w:szCs w:val="22"/>
        </w:rPr>
        <w:t xml:space="preserve">Le applicazioni tipiche prevedono che l’asse venga montato verticalmente, </w:t>
      </w:r>
      <w:r w:rsidR="00C66744">
        <w:rPr>
          <w:rFonts w:ascii="Futura Lt BT" w:hAnsi="Futura Lt BT"/>
          <w:sz w:val="22"/>
          <w:szCs w:val="22"/>
        </w:rPr>
        <w:t xml:space="preserve">ad esempio come asse Z in </w:t>
      </w:r>
      <w:r w:rsidR="00C66744" w:rsidRPr="004C6BEE">
        <w:rPr>
          <w:rFonts w:ascii="Futura Lt BT" w:hAnsi="Futura Lt BT"/>
          <w:sz w:val="22"/>
          <w:szCs w:val="22"/>
        </w:rPr>
        <w:t xml:space="preserve">un </w:t>
      </w:r>
      <w:r w:rsidR="00C66744">
        <w:rPr>
          <w:rFonts w:ascii="Futura Lt BT" w:hAnsi="Futura Lt BT"/>
          <w:sz w:val="22"/>
          <w:szCs w:val="22"/>
        </w:rPr>
        <w:t xml:space="preserve">portale cartesiano delle Serie </w:t>
      </w:r>
      <w:r w:rsidR="00C66744" w:rsidRPr="004C6BEE">
        <w:rPr>
          <w:rFonts w:ascii="Futura Lt BT" w:hAnsi="Futura Lt BT"/>
          <w:sz w:val="22"/>
          <w:szCs w:val="22"/>
        </w:rPr>
        <w:t>BK</w:t>
      </w:r>
      <w:r w:rsidR="00C66744">
        <w:rPr>
          <w:rFonts w:ascii="Futura Lt BT" w:hAnsi="Futura Lt BT"/>
          <w:sz w:val="22"/>
          <w:szCs w:val="22"/>
        </w:rPr>
        <w:t xml:space="preserve"> </w:t>
      </w:r>
      <w:proofErr w:type="spellStart"/>
      <w:r w:rsidR="00C66744" w:rsidRPr="004C6BEE">
        <w:rPr>
          <w:rFonts w:ascii="Futura Lt BT" w:hAnsi="Futura Lt BT"/>
          <w:sz w:val="22"/>
          <w:szCs w:val="22"/>
        </w:rPr>
        <w:t>Gantry</w:t>
      </w:r>
      <w:proofErr w:type="spellEnd"/>
      <w:r w:rsidR="00C66744">
        <w:rPr>
          <w:rFonts w:ascii="Futura Lt BT" w:hAnsi="Futura Lt BT"/>
          <w:sz w:val="22"/>
          <w:szCs w:val="22"/>
        </w:rPr>
        <w:t xml:space="preserve"> oppure SHAK </w:t>
      </w:r>
      <w:proofErr w:type="spellStart"/>
      <w:r w:rsidR="00C66744">
        <w:rPr>
          <w:rFonts w:ascii="Futura Lt BT" w:hAnsi="Futura Lt BT"/>
          <w:sz w:val="22"/>
          <w:szCs w:val="22"/>
        </w:rPr>
        <w:t>Gantry</w:t>
      </w:r>
      <w:proofErr w:type="spellEnd"/>
      <w:r w:rsidR="00C66744">
        <w:rPr>
          <w:rFonts w:ascii="Futura Lt BT" w:hAnsi="Futura Lt BT"/>
          <w:sz w:val="22"/>
          <w:szCs w:val="22"/>
        </w:rPr>
        <w:t xml:space="preserve"> di Metal Work. Tuttavia il VBK può essere utilizzato anche singolarmente, con orientamento orizzontale o verticale.</w:t>
      </w:r>
    </w:p>
    <w:p w14:paraId="7EDE1283" w14:textId="5D95EDB5" w:rsidR="00C66744" w:rsidRDefault="00301057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>
        <w:rPr>
          <w:rFonts w:ascii="Futura Lt BT" w:hAnsi="Futura Lt BT"/>
          <w:sz w:val="22"/>
          <w:szCs w:val="22"/>
        </w:rPr>
        <w:t xml:space="preserve"> </w:t>
      </w:r>
    </w:p>
    <w:p w14:paraId="2C67F066" w14:textId="6BE23736" w:rsidR="00C66744" w:rsidRDefault="009C72DA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 w:rsidRPr="004C6BEE">
        <w:rPr>
          <w:rFonts w:ascii="Futura Lt BT" w:hAnsi="Futura Lt BT"/>
          <w:sz w:val="22"/>
          <w:szCs w:val="22"/>
        </w:rPr>
        <w:t>La trasmissione del moto è ottenuta mediante una cinghia dentata in poliuretano</w:t>
      </w:r>
      <w:r w:rsidR="00C66744">
        <w:rPr>
          <w:rFonts w:ascii="Futura Lt BT" w:hAnsi="Futura Lt BT"/>
          <w:sz w:val="22"/>
          <w:szCs w:val="22"/>
        </w:rPr>
        <w:t xml:space="preserve"> </w:t>
      </w:r>
      <w:r w:rsidRPr="004C6BEE">
        <w:rPr>
          <w:rFonts w:ascii="Futura Lt BT" w:hAnsi="Futura Lt BT"/>
          <w:sz w:val="22"/>
          <w:szCs w:val="22"/>
        </w:rPr>
        <w:t>rinforzata con cavi in acciaio. Il profilo parabolico del dente della cinghia</w:t>
      </w:r>
      <w:r w:rsidR="00C66744">
        <w:rPr>
          <w:rFonts w:ascii="Futura Lt BT" w:hAnsi="Futura Lt BT"/>
          <w:sz w:val="22"/>
          <w:szCs w:val="22"/>
        </w:rPr>
        <w:t xml:space="preserve"> </w:t>
      </w:r>
      <w:r w:rsidRPr="004C6BEE">
        <w:rPr>
          <w:rFonts w:ascii="Futura Lt BT" w:hAnsi="Futura Lt BT"/>
          <w:sz w:val="22"/>
          <w:szCs w:val="22"/>
        </w:rPr>
        <w:t xml:space="preserve">consente di mantenere un’elevata efficienza, </w:t>
      </w:r>
      <w:r w:rsidR="00C66744">
        <w:rPr>
          <w:rFonts w:ascii="Futura Lt BT" w:hAnsi="Futura Lt BT"/>
          <w:sz w:val="22"/>
          <w:szCs w:val="22"/>
        </w:rPr>
        <w:t xml:space="preserve">riducendo </w:t>
      </w:r>
      <w:r w:rsidRPr="004C6BEE">
        <w:rPr>
          <w:rFonts w:ascii="Futura Lt BT" w:hAnsi="Futura Lt BT"/>
          <w:sz w:val="22"/>
          <w:szCs w:val="22"/>
        </w:rPr>
        <w:t>la rumorosità e le</w:t>
      </w:r>
      <w:r w:rsidR="00C66744">
        <w:rPr>
          <w:rFonts w:ascii="Futura Lt BT" w:hAnsi="Futura Lt BT"/>
          <w:sz w:val="22"/>
          <w:szCs w:val="22"/>
        </w:rPr>
        <w:t xml:space="preserve"> </w:t>
      </w:r>
      <w:r w:rsidRPr="004C6BEE">
        <w:rPr>
          <w:rFonts w:ascii="Futura Lt BT" w:hAnsi="Futura Lt BT"/>
          <w:sz w:val="22"/>
          <w:szCs w:val="22"/>
        </w:rPr>
        <w:t xml:space="preserve">vibrazioni. </w:t>
      </w:r>
      <w:r w:rsidR="00C66744" w:rsidRPr="00C66744">
        <w:rPr>
          <w:rFonts w:ascii="Futura Lt BT" w:hAnsi="Futura Lt BT"/>
          <w:sz w:val="22"/>
          <w:szCs w:val="22"/>
        </w:rPr>
        <w:t>Il corpo centrale alloggia il gruppo di trasmissione costituito dalla</w:t>
      </w:r>
      <w:r w:rsidR="00C66744">
        <w:rPr>
          <w:rFonts w:ascii="Futura Lt BT" w:hAnsi="Futura Lt BT"/>
          <w:sz w:val="22"/>
          <w:szCs w:val="22"/>
        </w:rPr>
        <w:t xml:space="preserve"> </w:t>
      </w:r>
      <w:r w:rsidR="00C66744" w:rsidRPr="00C66744">
        <w:rPr>
          <w:rFonts w:ascii="Futura Lt BT" w:hAnsi="Futura Lt BT"/>
          <w:sz w:val="22"/>
          <w:szCs w:val="22"/>
        </w:rPr>
        <w:t>puleggia motrice e da due rulli folli (configurazione “a omega”).</w:t>
      </w:r>
    </w:p>
    <w:p w14:paraId="606D0A20" w14:textId="5D4C5321" w:rsidR="00C66744" w:rsidRDefault="00C66744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</w:p>
    <w:p w14:paraId="54AE76F5" w14:textId="02F3A4F2" w:rsidR="004877AB" w:rsidRPr="00C66744" w:rsidRDefault="004877AB" w:rsidP="004877AB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 w:rsidRPr="00C66744">
        <w:rPr>
          <w:rFonts w:ascii="Futura Lt BT" w:hAnsi="Futura Lt BT"/>
          <w:sz w:val="22"/>
          <w:szCs w:val="22"/>
        </w:rPr>
        <w:t xml:space="preserve">L’asse, ordinabile con corsa al mm, è completo di sistema di </w:t>
      </w:r>
      <w:proofErr w:type="spellStart"/>
      <w:r w:rsidRPr="00C66744">
        <w:rPr>
          <w:rFonts w:ascii="Futura Lt BT" w:hAnsi="Futura Lt BT"/>
          <w:sz w:val="22"/>
          <w:szCs w:val="22"/>
        </w:rPr>
        <w:t>tensionamento</w:t>
      </w:r>
      <w:proofErr w:type="spellEnd"/>
      <w:r w:rsidRPr="00C66744">
        <w:rPr>
          <w:rFonts w:ascii="Futura Lt BT" w:hAnsi="Futura Lt BT"/>
          <w:sz w:val="22"/>
          <w:szCs w:val="22"/>
        </w:rPr>
        <w:t xml:space="preserve"> della cinghia e canali per la </w:t>
      </w:r>
      <w:proofErr w:type="spellStart"/>
      <w:r w:rsidRPr="00C66744">
        <w:rPr>
          <w:rFonts w:ascii="Futura Lt BT" w:hAnsi="Futura Lt BT"/>
          <w:sz w:val="22"/>
          <w:szCs w:val="22"/>
        </w:rPr>
        <w:t>ri</w:t>
      </w:r>
      <w:proofErr w:type="spellEnd"/>
      <w:r w:rsidRPr="00C66744">
        <w:rPr>
          <w:rFonts w:ascii="Futura Lt BT" w:hAnsi="Futura Lt BT"/>
          <w:sz w:val="22"/>
          <w:szCs w:val="22"/>
        </w:rPr>
        <w:t>-lubrificazione dei pattini.</w:t>
      </w:r>
      <w:r>
        <w:rPr>
          <w:rFonts w:ascii="Futura Lt BT" w:hAnsi="Futura Lt BT"/>
          <w:sz w:val="22"/>
          <w:szCs w:val="22"/>
        </w:rPr>
        <w:t xml:space="preserve"> </w:t>
      </w:r>
      <w:r w:rsidRPr="00C66744">
        <w:rPr>
          <w:rFonts w:ascii="Futura Lt BT" w:hAnsi="Futura Lt BT"/>
          <w:sz w:val="22"/>
          <w:szCs w:val="22"/>
        </w:rPr>
        <w:t xml:space="preserve">Sul corpo centrale e sulle testate sono presenti fori filettati e fori di centraggio </w:t>
      </w:r>
    </w:p>
    <w:p w14:paraId="07436165" w14:textId="66E77512" w:rsidR="004877AB" w:rsidRPr="00C66744" w:rsidRDefault="004877AB" w:rsidP="004877AB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 w:rsidRPr="00C66744">
        <w:rPr>
          <w:rFonts w:ascii="Futura Lt BT" w:hAnsi="Futura Lt BT"/>
          <w:sz w:val="22"/>
          <w:szCs w:val="22"/>
        </w:rPr>
        <w:t>che consentono molteplici opzioni di fissaggio.</w:t>
      </w:r>
      <w:r>
        <w:rPr>
          <w:rFonts w:ascii="Futura Lt BT" w:hAnsi="Futura Lt BT"/>
          <w:sz w:val="22"/>
          <w:szCs w:val="22"/>
        </w:rPr>
        <w:t xml:space="preserve"> </w:t>
      </w:r>
      <w:r w:rsidRPr="00C66744">
        <w:rPr>
          <w:rFonts w:ascii="Futura Lt BT" w:hAnsi="Futura Lt BT"/>
          <w:sz w:val="22"/>
          <w:szCs w:val="22"/>
        </w:rPr>
        <w:t>L’estruso presenta il caratteristico profilo V-Lock oltre che un’apertura interna dove poter far passare cavi e tubi.</w:t>
      </w:r>
    </w:p>
    <w:p w14:paraId="2A05A829" w14:textId="153EAA21" w:rsidR="004877AB" w:rsidRPr="00C66744" w:rsidRDefault="004877AB" w:rsidP="004877AB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 w:rsidRPr="00C66744">
        <w:rPr>
          <w:rFonts w:ascii="Futura Lt BT" w:hAnsi="Futura Lt BT"/>
          <w:sz w:val="22"/>
          <w:szCs w:val="22"/>
        </w:rPr>
        <w:t>È possibile acquistare l’asse con o senza motorizzazione. La motorizzazione</w:t>
      </w:r>
      <w:r>
        <w:rPr>
          <w:rFonts w:ascii="Futura Lt BT" w:hAnsi="Futura Lt BT"/>
          <w:sz w:val="22"/>
          <w:szCs w:val="22"/>
        </w:rPr>
        <w:t xml:space="preserve"> </w:t>
      </w:r>
      <w:r w:rsidRPr="00C66744">
        <w:rPr>
          <w:rFonts w:ascii="Futura Lt BT" w:hAnsi="Futura Lt BT"/>
          <w:sz w:val="22"/>
          <w:szCs w:val="22"/>
        </w:rPr>
        <w:t>standard prevede un motore brushless con freno di stazionamento, abbinato</w:t>
      </w:r>
      <w:r>
        <w:rPr>
          <w:rFonts w:ascii="Futura Lt BT" w:hAnsi="Futura Lt BT"/>
          <w:sz w:val="22"/>
          <w:szCs w:val="22"/>
        </w:rPr>
        <w:t xml:space="preserve"> </w:t>
      </w:r>
      <w:r w:rsidRPr="00C66744">
        <w:rPr>
          <w:rFonts w:ascii="Futura Lt BT" w:hAnsi="Futura Lt BT"/>
          <w:sz w:val="22"/>
          <w:szCs w:val="22"/>
        </w:rPr>
        <w:t>a un riduttore epicicloidale di precisione disponibile in tre diversi rapporti di</w:t>
      </w:r>
      <w:r>
        <w:rPr>
          <w:rFonts w:ascii="Futura Lt BT" w:hAnsi="Futura Lt BT"/>
          <w:sz w:val="22"/>
          <w:szCs w:val="22"/>
        </w:rPr>
        <w:t xml:space="preserve"> </w:t>
      </w:r>
      <w:r w:rsidRPr="00C66744">
        <w:rPr>
          <w:rFonts w:ascii="Futura Lt BT" w:hAnsi="Futura Lt BT"/>
          <w:sz w:val="22"/>
          <w:szCs w:val="22"/>
        </w:rPr>
        <w:t>trasmissione. Il gruppo motore può essere montato su entrambi i lati del corpo</w:t>
      </w:r>
    </w:p>
    <w:p w14:paraId="30CB494D" w14:textId="415D8056" w:rsidR="004877AB" w:rsidRPr="004C6BEE" w:rsidRDefault="004877AB" w:rsidP="004877AB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 w:rsidRPr="00C66744">
        <w:rPr>
          <w:rFonts w:ascii="Futura Lt BT" w:hAnsi="Futura Lt BT"/>
          <w:sz w:val="22"/>
          <w:szCs w:val="22"/>
        </w:rPr>
        <w:t>centrale</w:t>
      </w:r>
      <w:r w:rsidRPr="004C6BEE">
        <w:rPr>
          <w:rFonts w:ascii="Futura Lt BT" w:hAnsi="Futura Lt BT"/>
          <w:sz w:val="22"/>
          <w:szCs w:val="22"/>
        </w:rPr>
        <w:t>, mentre il</w:t>
      </w:r>
      <w:r>
        <w:rPr>
          <w:rFonts w:ascii="Futura Lt BT" w:hAnsi="Futura Lt BT"/>
          <w:sz w:val="22"/>
          <w:szCs w:val="22"/>
        </w:rPr>
        <w:t xml:space="preserve"> </w:t>
      </w:r>
      <w:r w:rsidRPr="004C6BEE">
        <w:rPr>
          <w:rFonts w:ascii="Futura Lt BT" w:hAnsi="Futura Lt BT"/>
          <w:sz w:val="22"/>
          <w:szCs w:val="22"/>
        </w:rPr>
        <w:t>lato senza motore resta chiuso da un coperchio di protezione.</w:t>
      </w:r>
    </w:p>
    <w:p w14:paraId="541E0389" w14:textId="77777777" w:rsidR="004877AB" w:rsidRPr="00C66744" w:rsidRDefault="004877AB" w:rsidP="00C66744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</w:p>
    <w:p w14:paraId="005D97C1" w14:textId="6BBB7DAC" w:rsidR="009C72DA" w:rsidRPr="004C6BEE" w:rsidRDefault="009C72DA" w:rsidP="009C72DA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 w:rsidRPr="004C6BEE">
        <w:rPr>
          <w:rFonts w:ascii="Futura Lt BT" w:hAnsi="Futura Lt BT"/>
          <w:sz w:val="22"/>
          <w:szCs w:val="22"/>
        </w:rPr>
        <w:t xml:space="preserve">Tra gli accessori standard </w:t>
      </w:r>
      <w:r w:rsidR="004877AB">
        <w:rPr>
          <w:rFonts w:ascii="Futura Lt BT" w:hAnsi="Futura Lt BT"/>
          <w:sz w:val="22"/>
          <w:szCs w:val="22"/>
        </w:rPr>
        <w:t>segnaliamo la</w:t>
      </w:r>
      <w:r w:rsidRPr="004C6BEE">
        <w:rPr>
          <w:rFonts w:ascii="Futura Lt BT" w:hAnsi="Futura Lt BT"/>
          <w:sz w:val="22"/>
          <w:szCs w:val="22"/>
        </w:rPr>
        <w:t xml:space="preserve"> staffa per il fissaggio di sensori per l’</w:t>
      </w:r>
      <w:proofErr w:type="spellStart"/>
      <w:r w:rsidRPr="004C6BEE">
        <w:rPr>
          <w:rFonts w:ascii="Futura Lt BT" w:hAnsi="Futura Lt BT"/>
          <w:sz w:val="22"/>
          <w:szCs w:val="22"/>
        </w:rPr>
        <w:t>homing</w:t>
      </w:r>
      <w:proofErr w:type="spellEnd"/>
      <w:r w:rsidRPr="004C6BEE">
        <w:rPr>
          <w:rFonts w:ascii="Futura Lt BT" w:hAnsi="Futura Lt BT"/>
          <w:sz w:val="22"/>
          <w:szCs w:val="22"/>
        </w:rPr>
        <w:t xml:space="preserve"> e</w:t>
      </w:r>
    </w:p>
    <w:p w14:paraId="58CD9DDB" w14:textId="62E33DF9" w:rsidR="00877977" w:rsidRDefault="009C72DA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 w:rsidRPr="004C6BEE">
        <w:rPr>
          <w:rFonts w:ascii="Futura Lt BT" w:hAnsi="Futura Lt BT"/>
          <w:sz w:val="22"/>
          <w:szCs w:val="22"/>
        </w:rPr>
        <w:t xml:space="preserve">il controllo della posizione, </w:t>
      </w:r>
      <w:r w:rsidR="004877AB">
        <w:rPr>
          <w:rFonts w:ascii="Futura Lt BT" w:hAnsi="Futura Lt BT"/>
          <w:sz w:val="22"/>
          <w:szCs w:val="22"/>
        </w:rPr>
        <w:t xml:space="preserve">le </w:t>
      </w:r>
      <w:r w:rsidRPr="004C6BEE">
        <w:rPr>
          <w:rFonts w:ascii="Futura Lt BT" w:hAnsi="Futura Lt BT"/>
          <w:sz w:val="22"/>
          <w:szCs w:val="22"/>
        </w:rPr>
        <w:t>piastre per il montaggio al carrello di un asse</w:t>
      </w:r>
      <w:r w:rsidR="004877AB">
        <w:rPr>
          <w:rFonts w:ascii="Futura Lt BT" w:hAnsi="Futura Lt BT"/>
          <w:sz w:val="22"/>
          <w:szCs w:val="22"/>
        </w:rPr>
        <w:t xml:space="preserve"> </w:t>
      </w:r>
      <w:r w:rsidRPr="004C6BEE">
        <w:rPr>
          <w:rFonts w:ascii="Futura Lt BT" w:hAnsi="Futura Lt BT"/>
          <w:sz w:val="22"/>
          <w:szCs w:val="22"/>
        </w:rPr>
        <w:t xml:space="preserve">BK-2, </w:t>
      </w:r>
      <w:r w:rsidR="00310FAD">
        <w:rPr>
          <w:rFonts w:ascii="Futura Lt BT" w:hAnsi="Futura Lt BT"/>
          <w:sz w:val="22"/>
          <w:szCs w:val="22"/>
        </w:rPr>
        <w:t xml:space="preserve">la </w:t>
      </w:r>
      <w:r w:rsidRPr="004C6BEE">
        <w:rPr>
          <w:rFonts w:ascii="Futura Lt BT" w:hAnsi="Futura Lt BT"/>
          <w:sz w:val="22"/>
          <w:szCs w:val="22"/>
        </w:rPr>
        <w:t>piastra di estremità con profilo V-Lock</w:t>
      </w:r>
      <w:r w:rsidR="00310FAD">
        <w:rPr>
          <w:rFonts w:ascii="Futura Lt BT" w:hAnsi="Futura Lt BT"/>
          <w:sz w:val="22"/>
          <w:szCs w:val="22"/>
        </w:rPr>
        <w:t xml:space="preserve"> e la </w:t>
      </w:r>
      <w:r w:rsidRPr="004C6BEE">
        <w:rPr>
          <w:rFonts w:ascii="Futura Lt BT" w:hAnsi="Futura Lt BT"/>
          <w:sz w:val="22"/>
          <w:szCs w:val="22"/>
        </w:rPr>
        <w:t>catena portacavi con relativa staffa</w:t>
      </w:r>
      <w:r w:rsidR="00310FAD">
        <w:rPr>
          <w:rFonts w:ascii="Futura Lt BT" w:hAnsi="Futura Lt BT"/>
          <w:sz w:val="22"/>
          <w:szCs w:val="22"/>
        </w:rPr>
        <w:t xml:space="preserve"> </w:t>
      </w:r>
      <w:r w:rsidRPr="004C6BEE">
        <w:rPr>
          <w:rFonts w:ascii="Futura Lt BT" w:hAnsi="Futura Lt BT"/>
          <w:sz w:val="22"/>
          <w:szCs w:val="22"/>
        </w:rPr>
        <w:t>di fissaggio.</w:t>
      </w:r>
    </w:p>
    <w:p w14:paraId="621DD3C0" w14:textId="4E1273B0" w:rsidR="00EF5EC6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</w:p>
    <w:p w14:paraId="040413BE" w14:textId="77777777" w:rsidR="00EF5EC6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</w:p>
    <w:p w14:paraId="22921A95" w14:textId="58F319B0" w:rsidR="00EF5EC6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>
        <w:rPr>
          <w:rFonts w:ascii="Futura Lt BT" w:hAnsi="Futura Lt BT"/>
          <w:sz w:val="22"/>
          <w:szCs w:val="22"/>
        </w:rPr>
        <w:t xml:space="preserve">Figura 1 – Asse </w:t>
      </w:r>
      <w:proofErr w:type="spellStart"/>
      <w:r>
        <w:rPr>
          <w:rFonts w:ascii="Futura Lt BT" w:hAnsi="Futura Lt BT"/>
          <w:sz w:val="22"/>
          <w:szCs w:val="22"/>
        </w:rPr>
        <w:t>Elektro</w:t>
      </w:r>
      <w:proofErr w:type="spellEnd"/>
      <w:r>
        <w:rPr>
          <w:rFonts w:ascii="Futura Lt BT" w:hAnsi="Futura Lt BT"/>
          <w:sz w:val="22"/>
          <w:szCs w:val="22"/>
        </w:rPr>
        <w:t xml:space="preserve"> VBK</w:t>
      </w:r>
    </w:p>
    <w:p w14:paraId="376972CB" w14:textId="18A34A5D" w:rsidR="004C6BEE" w:rsidRDefault="004C6BEE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</w:p>
    <w:p w14:paraId="4B688530" w14:textId="34ECFA55" w:rsidR="00EF5EC6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</w:p>
    <w:p w14:paraId="7A1218FE" w14:textId="69B3251A" w:rsidR="00EF5EC6" w:rsidRPr="004C6BEE" w:rsidRDefault="00EF5EC6" w:rsidP="004C6BEE">
      <w:pPr>
        <w:autoSpaceDE w:val="0"/>
        <w:autoSpaceDN w:val="0"/>
        <w:adjustRightInd w:val="0"/>
        <w:rPr>
          <w:rFonts w:ascii="Futura Lt BT" w:hAnsi="Futura Lt BT"/>
          <w:sz w:val="22"/>
          <w:szCs w:val="22"/>
        </w:rPr>
      </w:pPr>
      <w:r>
        <w:rPr>
          <w:rFonts w:ascii="Futura Lt BT" w:hAnsi="Futura Lt BT"/>
          <w:sz w:val="22"/>
          <w:szCs w:val="22"/>
        </w:rPr>
        <w:t>Figura 2 – Esempio di applicazione</w:t>
      </w:r>
    </w:p>
    <w:sectPr w:rsidR="00EF5EC6" w:rsidRPr="004C6BEE" w:rsidSect="007C225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800008E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2DA"/>
    <w:rsid w:val="00301057"/>
    <w:rsid w:val="00310FAD"/>
    <w:rsid w:val="004877AB"/>
    <w:rsid w:val="004C6BEE"/>
    <w:rsid w:val="007C2251"/>
    <w:rsid w:val="00877977"/>
    <w:rsid w:val="009C72DA"/>
    <w:rsid w:val="00B86681"/>
    <w:rsid w:val="00C143D8"/>
    <w:rsid w:val="00C153F5"/>
    <w:rsid w:val="00C66744"/>
    <w:rsid w:val="00EF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82A2"/>
  <w15:chartTrackingRefBased/>
  <w15:docId w15:val="{8DD950F2-63D0-5543-86DF-2EB637788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334</Words>
  <Characters>1879</Characters>
  <Application>Microsoft Office Word</Application>
  <DocSecurity>0</DocSecurity>
  <Lines>34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Metal Work S.p.A. ICT</dc:creator>
  <cp:keywords/>
  <dc:description/>
  <cp:lastModifiedBy>Metal Work S.p.A. ICT</cp:lastModifiedBy>
  <cp:revision>9</cp:revision>
  <dcterms:created xsi:type="dcterms:W3CDTF">2022-11-03T16:10:00Z</dcterms:created>
  <dcterms:modified xsi:type="dcterms:W3CDTF">2023-01-17T15:36:00Z</dcterms:modified>
</cp:coreProperties>
</file>